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1A" w:rsidRPr="0058263A" w:rsidRDefault="00BE531A" w:rsidP="0058263A">
      <w:pPr>
        <w:jc w:val="center"/>
        <w:rPr>
          <w:b/>
          <w:bCs/>
        </w:rPr>
      </w:pPr>
      <w:r w:rsidRPr="0058263A">
        <w:rPr>
          <w:b/>
          <w:bCs/>
        </w:rPr>
        <w:t>М</w:t>
      </w:r>
      <w:bookmarkStart w:id="0" w:name="_GoBack"/>
      <w:bookmarkEnd w:id="0"/>
      <w:r w:rsidRPr="0058263A">
        <w:rPr>
          <w:b/>
          <w:bCs/>
        </w:rPr>
        <w:t xml:space="preserve">ониторинг деятельности </w:t>
      </w:r>
      <w:r>
        <w:rPr>
          <w:b/>
          <w:bCs/>
        </w:rPr>
        <w:t>демонстрационной площадки</w:t>
      </w:r>
    </w:p>
    <w:p w:rsidR="00BE531A" w:rsidRPr="0058263A" w:rsidRDefault="00BE531A" w:rsidP="0058263A">
      <w:pPr>
        <w:jc w:val="center"/>
        <w:rPr>
          <w:b/>
          <w:bCs/>
        </w:rPr>
      </w:pPr>
      <w:r w:rsidRPr="0058263A">
        <w:rPr>
          <w:b/>
          <w:bCs/>
        </w:rPr>
        <w:t>за 2014-2015 учебный год</w:t>
      </w:r>
    </w:p>
    <w:p w:rsidR="00BE531A" w:rsidRPr="007E280D" w:rsidRDefault="00BE531A" w:rsidP="007E280D">
      <w:pPr>
        <w:jc w:val="both"/>
        <w:rPr>
          <w:b/>
          <w:bCs/>
          <w:u w:val="single"/>
        </w:rPr>
      </w:pPr>
      <w:r>
        <w:t>ДП</w:t>
      </w:r>
      <w:r w:rsidR="007E280D">
        <w:t xml:space="preserve">  </w:t>
      </w:r>
      <w:r w:rsidR="007E280D" w:rsidRPr="007E280D">
        <w:rPr>
          <w:u w:val="single"/>
        </w:rPr>
        <w:t>системы образования МО «Город Архангельск» муниципальное бюджетное дошкольное образовательное учреждение  муниципального образования «Город Архангельск» «Детский сад комбинированного вида № 116 «Загадка»</w:t>
      </w:r>
    </w:p>
    <w:p w:rsidR="00BE531A" w:rsidRPr="007E280D" w:rsidRDefault="00BE531A" w:rsidP="0058263A">
      <w:pPr>
        <w:rPr>
          <w:u w:val="single"/>
        </w:rPr>
      </w:pPr>
      <w:r w:rsidRPr="0058263A">
        <w:t xml:space="preserve">Направление работы </w:t>
      </w:r>
      <w:r w:rsidR="007E280D">
        <w:t xml:space="preserve"> </w:t>
      </w:r>
      <w:r w:rsidR="007E280D" w:rsidRPr="007E280D">
        <w:rPr>
          <w:u w:val="single"/>
        </w:rPr>
        <w:t>«Художественно – эстетическое развитие»</w:t>
      </w:r>
    </w:p>
    <w:p w:rsidR="00BE531A" w:rsidRPr="007E280D" w:rsidRDefault="00BE531A" w:rsidP="0058263A">
      <w:pPr>
        <w:rPr>
          <w:bCs/>
          <w:u w:val="single"/>
        </w:rPr>
      </w:pPr>
      <w:r w:rsidRPr="0058263A">
        <w:t>Срок реализации</w:t>
      </w:r>
      <w:r w:rsidRPr="0058263A">
        <w:rPr>
          <w:b/>
          <w:bCs/>
        </w:rPr>
        <w:t xml:space="preserve">    </w:t>
      </w:r>
      <w:r w:rsidR="007E280D" w:rsidRPr="007E280D">
        <w:rPr>
          <w:bCs/>
          <w:u w:val="single"/>
        </w:rPr>
        <w:t>2015 год</w:t>
      </w:r>
    </w:p>
    <w:p w:rsidR="00BE531A" w:rsidRPr="0058263A" w:rsidRDefault="00BE531A" w:rsidP="0058263A"/>
    <w:p w:rsidR="00BE531A" w:rsidRPr="0058263A" w:rsidRDefault="00BE531A" w:rsidP="0058263A">
      <w:pPr>
        <w:rPr>
          <w:b/>
          <w:bCs/>
        </w:rPr>
      </w:pPr>
      <w:r w:rsidRPr="0058263A">
        <w:rPr>
          <w:b/>
          <w:bCs/>
        </w:rPr>
        <w:t xml:space="preserve">1. Трансляция опыта работы </w:t>
      </w:r>
      <w:r>
        <w:rPr>
          <w:b/>
          <w:bCs/>
        </w:rPr>
        <w:t>демонстрационной площадки</w:t>
      </w:r>
      <w:r w:rsidRPr="0058263A">
        <w:rPr>
          <w:b/>
          <w:bCs/>
        </w:rPr>
        <w:t xml:space="preserve"> в мероприятиях по направлению работы на региональном, всероссийском и международном уровнях (семинары, открытые мероприятия, конкурсы и т.д.):</w:t>
      </w:r>
    </w:p>
    <w:p w:rsidR="00BE531A" w:rsidRPr="0058263A" w:rsidRDefault="00BE531A" w:rsidP="0058263A"/>
    <w:tbl>
      <w:tblPr>
        <w:tblW w:w="98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12"/>
        <w:gridCol w:w="2551"/>
        <w:gridCol w:w="1843"/>
        <w:gridCol w:w="1565"/>
      </w:tblGrid>
      <w:tr w:rsidR="002479A4" w:rsidRPr="0058263A" w:rsidTr="002479A4">
        <w:trPr>
          <w:trHeight w:val="192"/>
        </w:trPr>
        <w:tc>
          <w:tcPr>
            <w:tcW w:w="2088" w:type="dxa"/>
            <w:vMerge w:val="restart"/>
          </w:tcPr>
          <w:p w:rsidR="002479A4" w:rsidRPr="0058263A" w:rsidRDefault="002479A4" w:rsidP="0058263A">
            <w:pPr>
              <w:rPr>
                <w:b/>
                <w:bCs/>
              </w:rPr>
            </w:pPr>
            <w:r w:rsidRPr="0058263A">
              <w:rPr>
                <w:b/>
                <w:bCs/>
              </w:rPr>
              <w:t>Уровень</w:t>
            </w:r>
          </w:p>
        </w:tc>
        <w:tc>
          <w:tcPr>
            <w:tcW w:w="6206" w:type="dxa"/>
            <w:gridSpan w:val="3"/>
          </w:tcPr>
          <w:p w:rsidR="002479A4" w:rsidRPr="0058263A" w:rsidRDefault="002479A4" w:rsidP="005826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 w:rsidRPr="0058263A">
              <w:rPr>
                <w:b/>
                <w:bCs/>
              </w:rPr>
              <w:t>Мероприятия</w:t>
            </w:r>
          </w:p>
        </w:tc>
        <w:tc>
          <w:tcPr>
            <w:tcW w:w="1565" w:type="dxa"/>
            <w:vMerge w:val="restart"/>
          </w:tcPr>
          <w:p w:rsidR="002479A4" w:rsidRPr="0058263A" w:rsidRDefault="002479A4" w:rsidP="0058263A"/>
          <w:p w:rsidR="002479A4" w:rsidRPr="0058263A" w:rsidRDefault="002479A4" w:rsidP="0058263A">
            <w:pPr>
              <w:rPr>
                <w:b/>
                <w:bCs/>
              </w:rPr>
            </w:pPr>
            <w:r w:rsidRPr="0058263A">
              <w:rPr>
                <w:b/>
                <w:bCs/>
              </w:rPr>
              <w:t>Итого</w:t>
            </w:r>
          </w:p>
        </w:tc>
      </w:tr>
      <w:tr w:rsidR="002479A4" w:rsidRPr="0058263A" w:rsidTr="00D31C74">
        <w:trPr>
          <w:trHeight w:val="589"/>
        </w:trPr>
        <w:tc>
          <w:tcPr>
            <w:tcW w:w="2088" w:type="dxa"/>
            <w:vMerge/>
          </w:tcPr>
          <w:p w:rsidR="002479A4" w:rsidRPr="0058263A" w:rsidRDefault="002479A4" w:rsidP="0058263A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:rsidR="002479A4" w:rsidRPr="0058263A" w:rsidRDefault="002479A4" w:rsidP="0058263A"/>
          <w:p w:rsidR="002479A4" w:rsidRPr="0058263A" w:rsidRDefault="002479A4" w:rsidP="0058263A">
            <w:r w:rsidRPr="0058263A">
              <w:t>Форма</w:t>
            </w:r>
          </w:p>
        </w:tc>
        <w:tc>
          <w:tcPr>
            <w:tcW w:w="2551" w:type="dxa"/>
          </w:tcPr>
          <w:p w:rsidR="002479A4" w:rsidRPr="0058263A" w:rsidRDefault="002479A4" w:rsidP="0058263A"/>
          <w:p w:rsidR="002479A4" w:rsidRPr="0058263A" w:rsidRDefault="002479A4" w:rsidP="0058263A">
            <w:r w:rsidRPr="0058263A">
              <w:t>Тема</w:t>
            </w:r>
          </w:p>
        </w:tc>
        <w:tc>
          <w:tcPr>
            <w:tcW w:w="1843" w:type="dxa"/>
          </w:tcPr>
          <w:p w:rsidR="002479A4" w:rsidRPr="0058263A" w:rsidRDefault="002479A4" w:rsidP="0058263A">
            <w:r w:rsidRPr="0058263A">
              <w:t>Результат</w:t>
            </w:r>
          </w:p>
          <w:p w:rsidR="002479A4" w:rsidRPr="0058263A" w:rsidRDefault="002479A4" w:rsidP="0058263A">
            <w:r w:rsidRPr="0058263A">
              <w:t xml:space="preserve"> (</w:t>
            </w:r>
            <w:proofErr w:type="gramStart"/>
            <w:r w:rsidRPr="0058263A">
              <w:t>участник</w:t>
            </w:r>
            <w:proofErr w:type="gramEnd"/>
            <w:r w:rsidRPr="0058263A">
              <w:t xml:space="preserve">, </w:t>
            </w:r>
          </w:p>
          <w:p w:rsidR="002479A4" w:rsidRPr="0058263A" w:rsidRDefault="002479A4" w:rsidP="0058263A">
            <w:proofErr w:type="gramStart"/>
            <w:r w:rsidRPr="0058263A">
              <w:t>призер</w:t>
            </w:r>
            <w:proofErr w:type="gramEnd"/>
            <w:r w:rsidRPr="0058263A">
              <w:t xml:space="preserve">, </w:t>
            </w:r>
          </w:p>
          <w:p w:rsidR="002479A4" w:rsidRPr="0058263A" w:rsidRDefault="002479A4" w:rsidP="0058263A">
            <w:proofErr w:type="gramStart"/>
            <w:r w:rsidRPr="0058263A">
              <w:t>победитель</w:t>
            </w:r>
            <w:proofErr w:type="gramEnd"/>
            <w:r w:rsidRPr="0058263A">
              <w:t>)</w:t>
            </w:r>
          </w:p>
        </w:tc>
        <w:tc>
          <w:tcPr>
            <w:tcW w:w="1565" w:type="dxa"/>
            <w:vMerge/>
          </w:tcPr>
          <w:p w:rsidR="002479A4" w:rsidRPr="0058263A" w:rsidRDefault="002479A4" w:rsidP="0058263A"/>
        </w:tc>
      </w:tr>
      <w:tr w:rsidR="002479A4" w:rsidRPr="0058263A" w:rsidTr="00D31C74">
        <w:trPr>
          <w:trHeight w:val="156"/>
        </w:trPr>
        <w:tc>
          <w:tcPr>
            <w:tcW w:w="2088" w:type="dxa"/>
          </w:tcPr>
          <w:p w:rsidR="002479A4" w:rsidRPr="0058263A" w:rsidRDefault="002479A4" w:rsidP="0058263A">
            <w:r>
              <w:t>Муниципальный уровень</w:t>
            </w:r>
          </w:p>
        </w:tc>
        <w:tc>
          <w:tcPr>
            <w:tcW w:w="1812" w:type="dxa"/>
          </w:tcPr>
          <w:p w:rsidR="002479A4" w:rsidRDefault="002479A4" w:rsidP="002479A4">
            <w:pPr>
              <w:spacing w:before="100" w:beforeAutospacing="1"/>
              <w:ind w:left="145"/>
              <w:jc w:val="both"/>
              <w:rPr>
                <w:color w:val="000000"/>
              </w:rPr>
            </w:pPr>
            <w:r w:rsidRPr="002479A4">
              <w:rPr>
                <w:color w:val="000000"/>
              </w:rPr>
              <w:t>1.</w:t>
            </w:r>
            <w:r w:rsidRPr="00625CF6">
              <w:rPr>
                <w:color w:val="000000"/>
              </w:rPr>
              <w:t>Семинар</w:t>
            </w:r>
            <w:r>
              <w:rPr>
                <w:color w:val="000000"/>
              </w:rPr>
              <w:t>-п</w:t>
            </w:r>
            <w:r w:rsidRPr="00625CF6">
              <w:rPr>
                <w:color w:val="000000"/>
              </w:rPr>
              <w:t xml:space="preserve">рактикум </w:t>
            </w:r>
          </w:p>
          <w:p w:rsidR="002479A4" w:rsidRDefault="002479A4" w:rsidP="002479A4">
            <w:pPr>
              <w:spacing w:before="100" w:beforeAutospacing="1"/>
              <w:jc w:val="both"/>
              <w:rPr>
                <w:bCs/>
                <w:color w:val="000000"/>
              </w:rPr>
            </w:pPr>
          </w:p>
          <w:p w:rsidR="002479A4" w:rsidRDefault="002479A4" w:rsidP="002479A4">
            <w:pPr>
              <w:spacing w:before="100" w:beforeAutospacing="1"/>
              <w:jc w:val="both"/>
              <w:rPr>
                <w:bCs/>
                <w:color w:val="000000"/>
              </w:rPr>
            </w:pPr>
          </w:p>
          <w:p w:rsidR="002479A4" w:rsidRDefault="002479A4" w:rsidP="002479A4">
            <w:pPr>
              <w:spacing w:before="100" w:beforeAutospacing="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Pr="002479A4">
              <w:rPr>
                <w:bCs/>
                <w:color w:val="000000"/>
              </w:rPr>
              <w:t xml:space="preserve">Городская музыкальная гостиная: </w:t>
            </w:r>
          </w:p>
          <w:p w:rsidR="002479A4" w:rsidRDefault="002479A4" w:rsidP="002479A4">
            <w:pPr>
              <w:spacing w:before="100" w:beforeAutospacing="1"/>
              <w:jc w:val="both"/>
            </w:pPr>
          </w:p>
          <w:p w:rsidR="00D31C74" w:rsidRPr="0058263A" w:rsidRDefault="00D31C74" w:rsidP="00D31C74">
            <w:pPr>
              <w:spacing w:before="100" w:beforeAutospacing="1"/>
              <w:jc w:val="both"/>
            </w:pPr>
            <w:r>
              <w:rPr>
                <w:color w:val="000000"/>
              </w:rPr>
              <w:t>3.</w:t>
            </w:r>
            <w:r w:rsidRPr="00625CF6">
              <w:rPr>
                <w:color w:val="000000"/>
              </w:rPr>
              <w:t>Единый методический день:</w:t>
            </w:r>
          </w:p>
        </w:tc>
        <w:tc>
          <w:tcPr>
            <w:tcW w:w="2551" w:type="dxa"/>
          </w:tcPr>
          <w:p w:rsidR="002479A4" w:rsidRPr="00625CF6" w:rsidRDefault="002479A4" w:rsidP="002479A4">
            <w:pPr>
              <w:spacing w:before="100" w:beforeAutospacing="1"/>
              <w:rPr>
                <w:color w:val="000000"/>
              </w:rPr>
            </w:pPr>
            <w:r w:rsidRPr="00625CF6">
              <w:rPr>
                <w:color w:val="000000"/>
              </w:rPr>
              <w:t>«Знакомство дошкольников с народно- прикладным искусством через изобразительную деятельность»</w:t>
            </w:r>
          </w:p>
          <w:p w:rsidR="002479A4" w:rsidRDefault="002479A4" w:rsidP="0058263A"/>
          <w:p w:rsidR="002479A4" w:rsidRDefault="002479A4" w:rsidP="0058263A">
            <w:pPr>
              <w:rPr>
                <w:bCs/>
                <w:color w:val="000000"/>
              </w:rPr>
            </w:pPr>
            <w:r w:rsidRPr="002479A4">
              <w:rPr>
                <w:bCs/>
                <w:color w:val="000000"/>
              </w:rPr>
              <w:t>«Гармонизация детско-родительских отношений через проведение музыкальных вечеров»</w:t>
            </w:r>
          </w:p>
          <w:p w:rsidR="00D31C74" w:rsidRPr="00625CF6" w:rsidRDefault="00D31C74" w:rsidP="00D31C74">
            <w:pPr>
              <w:spacing w:before="100" w:beforeAutospacing="1"/>
              <w:rPr>
                <w:color w:val="000000"/>
              </w:rPr>
            </w:pPr>
            <w:r w:rsidRPr="00625CF6">
              <w:rPr>
                <w:color w:val="000000"/>
              </w:rPr>
              <w:t xml:space="preserve"> «Развитие творческих способностей дошкольников через совместную деятельность воспитателя и музыкального руководителя»</w:t>
            </w:r>
          </w:p>
          <w:p w:rsidR="00D31C74" w:rsidRPr="0058263A" w:rsidRDefault="00D31C74" w:rsidP="0058263A"/>
        </w:tc>
        <w:tc>
          <w:tcPr>
            <w:tcW w:w="1843" w:type="dxa"/>
          </w:tcPr>
          <w:p w:rsidR="002479A4" w:rsidRDefault="002479A4" w:rsidP="00235FD7">
            <w:r>
              <w:t xml:space="preserve"> </w:t>
            </w:r>
            <w:proofErr w:type="gramStart"/>
            <w:r>
              <w:t>участник</w:t>
            </w:r>
            <w:proofErr w:type="gramEnd"/>
          </w:p>
          <w:p w:rsidR="002479A4" w:rsidRDefault="002479A4" w:rsidP="00235FD7"/>
          <w:p w:rsidR="002479A4" w:rsidRDefault="002479A4" w:rsidP="00235FD7"/>
          <w:p w:rsidR="002479A4" w:rsidRDefault="002479A4" w:rsidP="00235FD7"/>
          <w:p w:rsidR="002479A4" w:rsidRDefault="002479A4" w:rsidP="00235FD7"/>
          <w:p w:rsidR="002479A4" w:rsidRDefault="002479A4" w:rsidP="00235FD7"/>
          <w:p w:rsidR="002479A4" w:rsidRDefault="002479A4" w:rsidP="00235FD7"/>
          <w:p w:rsidR="002479A4" w:rsidRDefault="002479A4" w:rsidP="00235FD7"/>
          <w:p w:rsidR="002479A4" w:rsidRDefault="002479A4" w:rsidP="00235FD7">
            <w:r>
              <w:t xml:space="preserve"> </w:t>
            </w:r>
            <w:proofErr w:type="gramStart"/>
            <w:r w:rsidR="00D31C74">
              <w:t>у</w:t>
            </w:r>
            <w:r>
              <w:t>частник</w:t>
            </w:r>
            <w:proofErr w:type="gramEnd"/>
          </w:p>
          <w:p w:rsidR="00D31C74" w:rsidRDefault="00D31C74" w:rsidP="00235FD7"/>
          <w:p w:rsidR="00D31C74" w:rsidRDefault="00D31C74" w:rsidP="00235FD7"/>
          <w:p w:rsidR="00D31C74" w:rsidRDefault="00D31C74" w:rsidP="00235FD7"/>
          <w:p w:rsidR="00D31C74" w:rsidRDefault="00D31C74" w:rsidP="00235FD7"/>
          <w:p w:rsidR="00D31C74" w:rsidRPr="0058263A" w:rsidRDefault="00D31C74" w:rsidP="00235FD7">
            <w:proofErr w:type="gramStart"/>
            <w:r>
              <w:t>участник</w:t>
            </w:r>
            <w:proofErr w:type="gramEnd"/>
          </w:p>
        </w:tc>
        <w:tc>
          <w:tcPr>
            <w:tcW w:w="1565" w:type="dxa"/>
          </w:tcPr>
          <w:p w:rsidR="002479A4" w:rsidRPr="0058263A" w:rsidRDefault="00D31C74" w:rsidP="0058263A">
            <w:r>
              <w:t>3</w:t>
            </w:r>
          </w:p>
        </w:tc>
      </w:tr>
      <w:tr w:rsidR="002479A4" w:rsidRPr="0058263A" w:rsidTr="00D31C74">
        <w:trPr>
          <w:trHeight w:val="156"/>
        </w:trPr>
        <w:tc>
          <w:tcPr>
            <w:tcW w:w="2088" w:type="dxa"/>
          </w:tcPr>
          <w:p w:rsidR="002479A4" w:rsidRPr="0058263A" w:rsidRDefault="002479A4" w:rsidP="0058263A">
            <w:r w:rsidRPr="0058263A">
              <w:t>Региональный</w:t>
            </w:r>
          </w:p>
          <w:p w:rsidR="002479A4" w:rsidRPr="0058263A" w:rsidRDefault="002479A4" w:rsidP="0058263A">
            <w:r w:rsidRPr="0058263A">
              <w:t xml:space="preserve"> </w:t>
            </w:r>
            <w:proofErr w:type="gramStart"/>
            <w:r w:rsidRPr="0058263A">
              <w:t>уровень</w:t>
            </w:r>
            <w:proofErr w:type="gramEnd"/>
          </w:p>
        </w:tc>
        <w:tc>
          <w:tcPr>
            <w:tcW w:w="1812" w:type="dxa"/>
          </w:tcPr>
          <w:p w:rsidR="002479A4" w:rsidRDefault="00235FD7" w:rsidP="00235FD7">
            <w:r>
              <w:t xml:space="preserve">1. </w:t>
            </w:r>
            <w:r>
              <w:rPr>
                <w:lang w:val="en-US"/>
              </w:rPr>
              <w:t>IV</w:t>
            </w:r>
            <w:r w:rsidRPr="006E417A">
              <w:t xml:space="preserve"> </w:t>
            </w:r>
            <w:r>
              <w:t xml:space="preserve">региональная выставка программ и </w:t>
            </w:r>
            <w:proofErr w:type="spellStart"/>
            <w:r>
              <w:t>программно</w:t>
            </w:r>
            <w:proofErr w:type="spellEnd"/>
            <w:r>
              <w:t xml:space="preserve"> – методических материалов по дошкольному образованию</w:t>
            </w:r>
          </w:p>
          <w:p w:rsidR="00235FD7" w:rsidRDefault="00235FD7" w:rsidP="00235FD7"/>
          <w:p w:rsidR="00235FD7" w:rsidRDefault="00235FD7" w:rsidP="00235FD7">
            <w:r>
              <w:t xml:space="preserve">2. </w:t>
            </w:r>
            <w:r>
              <w:rPr>
                <w:lang w:val="en-US"/>
              </w:rPr>
              <w:t>XXII</w:t>
            </w:r>
            <w:r w:rsidRPr="004C3BBB">
              <w:t xml:space="preserve"> </w:t>
            </w:r>
            <w:r>
              <w:t>студенческая научно – практическая конференция</w:t>
            </w:r>
          </w:p>
          <w:p w:rsidR="00235FD7" w:rsidRDefault="00235FD7" w:rsidP="00235FD7"/>
          <w:p w:rsidR="00235FD7" w:rsidRPr="0058263A" w:rsidRDefault="00235FD7" w:rsidP="00235FD7">
            <w:pPr>
              <w:jc w:val="both"/>
            </w:pPr>
            <w:r>
              <w:lastRenderedPageBreak/>
              <w:t xml:space="preserve">3. </w:t>
            </w:r>
            <w:r>
              <w:rPr>
                <w:lang w:val="en-US"/>
              </w:rPr>
              <w:t>XVII</w:t>
            </w:r>
            <w:r>
              <w:t xml:space="preserve"> межрегиональные педагогические чтения «Контроль и оценка компетенций обучающихся как условие повышения качества образования»</w:t>
            </w:r>
          </w:p>
        </w:tc>
        <w:tc>
          <w:tcPr>
            <w:tcW w:w="2551" w:type="dxa"/>
          </w:tcPr>
          <w:p w:rsidR="002479A4" w:rsidRDefault="00235FD7" w:rsidP="00235FD7">
            <w:r>
              <w:lastRenderedPageBreak/>
              <w:t>«Творческие задания, как способ активизация интереса к музыкальной деятельности детей дошкольного возраста в семье»</w:t>
            </w:r>
          </w:p>
          <w:p w:rsidR="00235FD7" w:rsidRDefault="00235FD7" w:rsidP="00D31C74">
            <w:pPr>
              <w:jc w:val="center"/>
            </w:pPr>
          </w:p>
          <w:p w:rsidR="00235FD7" w:rsidRDefault="00235FD7" w:rsidP="00D31C74">
            <w:pPr>
              <w:jc w:val="center"/>
            </w:pPr>
          </w:p>
          <w:p w:rsidR="00235FD7" w:rsidRDefault="00235FD7" w:rsidP="00D31C74">
            <w:pPr>
              <w:jc w:val="center"/>
            </w:pPr>
          </w:p>
          <w:p w:rsidR="00235FD7" w:rsidRDefault="00235FD7" w:rsidP="00D31C74">
            <w:pPr>
              <w:jc w:val="center"/>
            </w:pPr>
          </w:p>
          <w:p w:rsidR="00235FD7" w:rsidRDefault="00235FD7" w:rsidP="00235FD7">
            <w:r>
              <w:t>«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в реализации образовательных областей дошкольного образования»</w:t>
            </w:r>
          </w:p>
          <w:p w:rsidR="00235FD7" w:rsidRDefault="00235FD7" w:rsidP="00235FD7"/>
          <w:p w:rsidR="00235FD7" w:rsidRPr="0058263A" w:rsidRDefault="00235FD7" w:rsidP="00235FD7">
            <w:r>
              <w:lastRenderedPageBreak/>
              <w:t>«Особенности оценки индивидуального развития ребенка в музыкальной деятельности в условиях внедрения ФГОС»</w:t>
            </w:r>
          </w:p>
        </w:tc>
        <w:tc>
          <w:tcPr>
            <w:tcW w:w="1843" w:type="dxa"/>
          </w:tcPr>
          <w:p w:rsidR="00235FD7" w:rsidRDefault="00235FD7" w:rsidP="00235FD7">
            <w:proofErr w:type="gramStart"/>
            <w:r>
              <w:lastRenderedPageBreak/>
              <w:t>участник</w:t>
            </w:r>
            <w:proofErr w:type="gramEnd"/>
            <w:r>
              <w:t xml:space="preserve"> </w:t>
            </w:r>
          </w:p>
          <w:p w:rsidR="002479A4" w:rsidRDefault="00235FD7" w:rsidP="00235FD7">
            <w:r>
              <w:t>(</w:t>
            </w:r>
            <w:proofErr w:type="gramStart"/>
            <w:r>
              <w:t>сертификат</w:t>
            </w:r>
            <w:proofErr w:type="gramEnd"/>
            <w:r>
              <w:t>)</w:t>
            </w:r>
          </w:p>
          <w:p w:rsidR="00235FD7" w:rsidRDefault="00235FD7" w:rsidP="00235FD7"/>
          <w:p w:rsidR="00235FD7" w:rsidRDefault="00235FD7" w:rsidP="00235FD7"/>
          <w:p w:rsidR="00235FD7" w:rsidRDefault="00235FD7" w:rsidP="00235FD7"/>
          <w:p w:rsidR="00235FD7" w:rsidRDefault="00235FD7" w:rsidP="00235FD7"/>
          <w:p w:rsidR="00235FD7" w:rsidRDefault="00235FD7" w:rsidP="00235FD7"/>
          <w:p w:rsidR="00235FD7" w:rsidRDefault="00235FD7" w:rsidP="00235FD7"/>
          <w:p w:rsidR="00235FD7" w:rsidRDefault="00235FD7" w:rsidP="00235FD7"/>
          <w:p w:rsidR="00235FD7" w:rsidRDefault="00235FD7" w:rsidP="00235FD7"/>
          <w:p w:rsidR="00235FD7" w:rsidRDefault="00235FD7" w:rsidP="00235FD7">
            <w:proofErr w:type="gramStart"/>
            <w:r>
              <w:t>участник</w:t>
            </w:r>
            <w:proofErr w:type="gramEnd"/>
            <w:r>
              <w:t xml:space="preserve"> </w:t>
            </w:r>
          </w:p>
          <w:p w:rsidR="00235FD7" w:rsidRDefault="00235FD7" w:rsidP="00235FD7">
            <w:r>
              <w:t>(</w:t>
            </w:r>
            <w:proofErr w:type="gramStart"/>
            <w:r>
              <w:t>сертификат</w:t>
            </w:r>
            <w:proofErr w:type="gramEnd"/>
            <w:r>
              <w:t>)</w:t>
            </w:r>
          </w:p>
          <w:p w:rsidR="00235FD7" w:rsidRDefault="00235FD7" w:rsidP="00235FD7"/>
          <w:p w:rsidR="00235FD7" w:rsidRDefault="00235FD7" w:rsidP="00235FD7"/>
          <w:p w:rsidR="00235FD7" w:rsidRDefault="00235FD7" w:rsidP="00235FD7"/>
          <w:p w:rsidR="00235FD7" w:rsidRDefault="00235FD7" w:rsidP="00235FD7"/>
          <w:p w:rsidR="00235FD7" w:rsidRDefault="00235FD7" w:rsidP="00235FD7">
            <w:proofErr w:type="gramStart"/>
            <w:r>
              <w:lastRenderedPageBreak/>
              <w:t>участник</w:t>
            </w:r>
            <w:proofErr w:type="gramEnd"/>
          </w:p>
          <w:p w:rsidR="00235FD7" w:rsidRDefault="00235FD7" w:rsidP="00235FD7">
            <w:r>
              <w:t>(</w:t>
            </w:r>
            <w:proofErr w:type="gramStart"/>
            <w:r>
              <w:t>диплом</w:t>
            </w:r>
            <w:proofErr w:type="gramEnd"/>
            <w:r>
              <w:t>)</w:t>
            </w:r>
          </w:p>
          <w:p w:rsidR="00235FD7" w:rsidRDefault="00235FD7" w:rsidP="00235FD7"/>
          <w:p w:rsidR="00235FD7" w:rsidRPr="0058263A" w:rsidRDefault="00235FD7" w:rsidP="00235FD7"/>
        </w:tc>
        <w:tc>
          <w:tcPr>
            <w:tcW w:w="1565" w:type="dxa"/>
          </w:tcPr>
          <w:p w:rsidR="002479A4" w:rsidRPr="0058263A" w:rsidRDefault="00235FD7" w:rsidP="00D31C74">
            <w:pPr>
              <w:jc w:val="center"/>
            </w:pPr>
            <w:r>
              <w:lastRenderedPageBreak/>
              <w:t>3</w:t>
            </w:r>
          </w:p>
        </w:tc>
      </w:tr>
      <w:tr w:rsidR="002479A4" w:rsidRPr="0058263A" w:rsidTr="00D31C74">
        <w:trPr>
          <w:trHeight w:val="360"/>
        </w:trPr>
        <w:tc>
          <w:tcPr>
            <w:tcW w:w="2088" w:type="dxa"/>
          </w:tcPr>
          <w:p w:rsidR="002479A4" w:rsidRPr="0058263A" w:rsidRDefault="002479A4" w:rsidP="0058263A">
            <w:r w:rsidRPr="0058263A">
              <w:lastRenderedPageBreak/>
              <w:t>Всероссийский уровень</w:t>
            </w:r>
          </w:p>
        </w:tc>
        <w:tc>
          <w:tcPr>
            <w:tcW w:w="1812" w:type="dxa"/>
          </w:tcPr>
          <w:p w:rsidR="002479A4" w:rsidRPr="0058263A" w:rsidRDefault="00B3388A" w:rsidP="00B3388A">
            <w:r>
              <w:t>1. Публикация статьи</w:t>
            </w:r>
          </w:p>
        </w:tc>
        <w:tc>
          <w:tcPr>
            <w:tcW w:w="2551" w:type="dxa"/>
          </w:tcPr>
          <w:p w:rsidR="002479A4" w:rsidRPr="0058263A" w:rsidRDefault="00B3388A" w:rsidP="00B3388A">
            <w:r>
              <w:rPr>
                <w:bCs/>
                <w:color w:val="000000"/>
                <w:shd w:val="clear" w:color="auto" w:fill="FFFFFF"/>
              </w:rPr>
              <w:t>«Проект «Музыкальная гостиная для детей и родителей»</w:t>
            </w:r>
          </w:p>
        </w:tc>
        <w:tc>
          <w:tcPr>
            <w:tcW w:w="1843" w:type="dxa"/>
          </w:tcPr>
          <w:p w:rsidR="00B3388A" w:rsidRDefault="00B3388A" w:rsidP="00B3388A">
            <w:proofErr w:type="gramStart"/>
            <w:r>
              <w:t>лауреат</w:t>
            </w:r>
            <w:proofErr w:type="gramEnd"/>
            <w:r>
              <w:t xml:space="preserve"> </w:t>
            </w:r>
          </w:p>
          <w:p w:rsidR="00B3388A" w:rsidRDefault="00B3388A" w:rsidP="00B3388A">
            <w:r>
              <w:t>(</w:t>
            </w:r>
            <w:proofErr w:type="gramStart"/>
            <w:r>
              <w:t>диплом</w:t>
            </w:r>
            <w:proofErr w:type="gramEnd"/>
            <w:r>
              <w:t>)</w:t>
            </w:r>
          </w:p>
          <w:p w:rsidR="002479A4" w:rsidRPr="0058263A" w:rsidRDefault="002479A4" w:rsidP="00D31C74">
            <w:pPr>
              <w:jc w:val="center"/>
            </w:pPr>
          </w:p>
        </w:tc>
        <w:tc>
          <w:tcPr>
            <w:tcW w:w="1565" w:type="dxa"/>
          </w:tcPr>
          <w:p w:rsidR="002479A4" w:rsidRPr="0058263A" w:rsidRDefault="00B3388A" w:rsidP="00D31C74">
            <w:pPr>
              <w:jc w:val="center"/>
            </w:pPr>
            <w:r>
              <w:t>1</w:t>
            </w:r>
          </w:p>
        </w:tc>
      </w:tr>
      <w:tr w:rsidR="002479A4" w:rsidRPr="0058263A" w:rsidTr="00D31C74">
        <w:tc>
          <w:tcPr>
            <w:tcW w:w="2088" w:type="dxa"/>
          </w:tcPr>
          <w:p w:rsidR="002479A4" w:rsidRPr="0058263A" w:rsidRDefault="002479A4" w:rsidP="0058263A">
            <w:r w:rsidRPr="0058263A">
              <w:t>Международный</w:t>
            </w:r>
          </w:p>
          <w:p w:rsidR="002479A4" w:rsidRPr="0058263A" w:rsidRDefault="002479A4" w:rsidP="0058263A">
            <w:proofErr w:type="gramStart"/>
            <w:r w:rsidRPr="0058263A">
              <w:t>уровень</w:t>
            </w:r>
            <w:proofErr w:type="gramEnd"/>
          </w:p>
        </w:tc>
        <w:tc>
          <w:tcPr>
            <w:tcW w:w="1812" w:type="dxa"/>
          </w:tcPr>
          <w:p w:rsidR="002479A4" w:rsidRPr="0058263A" w:rsidRDefault="00D31C74" w:rsidP="00D31C74">
            <w:pPr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2479A4" w:rsidRPr="0058263A" w:rsidRDefault="00D31C74" w:rsidP="00D31C7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2479A4" w:rsidRPr="0058263A" w:rsidRDefault="00D31C74" w:rsidP="00D31C74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2479A4" w:rsidRPr="0058263A" w:rsidRDefault="00D31C74" w:rsidP="00D31C74">
            <w:pPr>
              <w:jc w:val="center"/>
            </w:pPr>
            <w:r>
              <w:t>-</w:t>
            </w:r>
          </w:p>
        </w:tc>
      </w:tr>
      <w:tr w:rsidR="002479A4" w:rsidRPr="0058263A" w:rsidTr="00D31C74">
        <w:trPr>
          <w:trHeight w:val="276"/>
        </w:trPr>
        <w:tc>
          <w:tcPr>
            <w:tcW w:w="2088" w:type="dxa"/>
          </w:tcPr>
          <w:p w:rsidR="002479A4" w:rsidRPr="0058263A" w:rsidRDefault="002479A4" w:rsidP="0058263A">
            <w:pPr>
              <w:rPr>
                <w:b/>
                <w:bCs/>
              </w:rPr>
            </w:pPr>
            <w:r w:rsidRPr="0058263A">
              <w:rPr>
                <w:b/>
                <w:bCs/>
              </w:rPr>
              <w:t>Итого</w:t>
            </w:r>
          </w:p>
        </w:tc>
        <w:tc>
          <w:tcPr>
            <w:tcW w:w="1812" w:type="dxa"/>
          </w:tcPr>
          <w:p w:rsidR="002479A4" w:rsidRPr="0058263A" w:rsidRDefault="002479A4" w:rsidP="0058263A"/>
        </w:tc>
        <w:tc>
          <w:tcPr>
            <w:tcW w:w="2551" w:type="dxa"/>
          </w:tcPr>
          <w:p w:rsidR="002479A4" w:rsidRPr="0058263A" w:rsidRDefault="002479A4" w:rsidP="0058263A"/>
        </w:tc>
        <w:tc>
          <w:tcPr>
            <w:tcW w:w="1843" w:type="dxa"/>
          </w:tcPr>
          <w:p w:rsidR="002479A4" w:rsidRPr="0058263A" w:rsidRDefault="002479A4" w:rsidP="0058263A"/>
        </w:tc>
        <w:tc>
          <w:tcPr>
            <w:tcW w:w="1565" w:type="dxa"/>
          </w:tcPr>
          <w:p w:rsidR="002479A4" w:rsidRPr="0058263A" w:rsidRDefault="00B3388A" w:rsidP="0058263A">
            <w:r>
              <w:t>7</w:t>
            </w:r>
          </w:p>
        </w:tc>
      </w:tr>
    </w:tbl>
    <w:p w:rsidR="00BE531A" w:rsidRPr="0058263A" w:rsidRDefault="00BE531A" w:rsidP="0058263A">
      <w:pPr>
        <w:rPr>
          <w:b/>
          <w:bCs/>
        </w:rPr>
      </w:pPr>
    </w:p>
    <w:p w:rsidR="00BE531A" w:rsidRPr="0058263A" w:rsidRDefault="00BE531A" w:rsidP="0058263A">
      <w:pPr>
        <w:rPr>
          <w:b/>
          <w:bCs/>
        </w:rPr>
      </w:pPr>
      <w:r w:rsidRPr="0058263A">
        <w:rPr>
          <w:b/>
          <w:bCs/>
        </w:rPr>
        <w:t xml:space="preserve">2. Образовательные организации, принявшие </w:t>
      </w:r>
      <w:r w:rsidRPr="0058263A">
        <w:rPr>
          <w:b/>
          <w:bCs/>
          <w:u w:val="single"/>
        </w:rPr>
        <w:t>активное</w:t>
      </w:r>
      <w:r w:rsidRPr="0058263A">
        <w:rPr>
          <w:b/>
          <w:bCs/>
        </w:rPr>
        <w:t xml:space="preserve"> участие в совместной работе с </w:t>
      </w:r>
      <w:r>
        <w:rPr>
          <w:b/>
          <w:bCs/>
        </w:rPr>
        <w:t>демонстрационной площадкой</w:t>
      </w:r>
      <w:r w:rsidRPr="0058263A">
        <w:rPr>
          <w:b/>
          <w:bCs/>
        </w:rPr>
        <w:t>:</w:t>
      </w:r>
    </w:p>
    <w:p w:rsidR="00BE531A" w:rsidRPr="0058263A" w:rsidRDefault="00BE531A" w:rsidP="0058263A">
      <w:pPr>
        <w:rPr>
          <w:b/>
          <w:bCs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2593"/>
        <w:gridCol w:w="6294"/>
      </w:tblGrid>
      <w:tr w:rsidR="00BE531A" w:rsidRPr="0058263A">
        <w:trPr>
          <w:trHeight w:val="460"/>
        </w:trPr>
        <w:tc>
          <w:tcPr>
            <w:tcW w:w="761" w:type="dxa"/>
          </w:tcPr>
          <w:p w:rsidR="00BE531A" w:rsidRPr="0058263A" w:rsidRDefault="00BE531A" w:rsidP="0058263A">
            <w:pPr>
              <w:rPr>
                <w:b/>
                <w:bCs/>
              </w:rPr>
            </w:pPr>
            <w:r w:rsidRPr="0058263A">
              <w:rPr>
                <w:b/>
                <w:bCs/>
              </w:rPr>
              <w:t>№</w:t>
            </w:r>
          </w:p>
        </w:tc>
        <w:tc>
          <w:tcPr>
            <w:tcW w:w="2593" w:type="dxa"/>
          </w:tcPr>
          <w:p w:rsidR="00BE531A" w:rsidRPr="0058263A" w:rsidRDefault="00BE531A" w:rsidP="0058263A">
            <w:pPr>
              <w:rPr>
                <w:b/>
                <w:bCs/>
              </w:rPr>
            </w:pPr>
            <w:r w:rsidRPr="0058263A">
              <w:rPr>
                <w:b/>
                <w:bCs/>
              </w:rPr>
              <w:t>№ ОО</w:t>
            </w:r>
          </w:p>
        </w:tc>
        <w:tc>
          <w:tcPr>
            <w:tcW w:w="6294" w:type="dxa"/>
          </w:tcPr>
          <w:p w:rsidR="00BE531A" w:rsidRPr="0058263A" w:rsidRDefault="00BE531A" w:rsidP="0058263A">
            <w:r w:rsidRPr="0058263A">
              <w:rPr>
                <w:b/>
                <w:bCs/>
              </w:rPr>
              <w:t xml:space="preserve">Степень участия </w:t>
            </w:r>
            <w:r w:rsidRPr="0058263A">
              <w:t xml:space="preserve"> (совместная организация семинаров, выступление на семинаре, участие в конкурсах и т.д.)</w:t>
            </w:r>
          </w:p>
        </w:tc>
      </w:tr>
      <w:tr w:rsidR="00BE531A" w:rsidRPr="0058263A">
        <w:tc>
          <w:tcPr>
            <w:tcW w:w="761" w:type="dxa"/>
          </w:tcPr>
          <w:p w:rsidR="00BE531A" w:rsidRPr="007E280D" w:rsidRDefault="00BE531A" w:rsidP="0058263A">
            <w:pPr>
              <w:rPr>
                <w:bCs/>
              </w:rPr>
            </w:pPr>
            <w:r w:rsidRPr="007E280D">
              <w:rPr>
                <w:bCs/>
              </w:rPr>
              <w:t>1.</w:t>
            </w:r>
          </w:p>
        </w:tc>
        <w:tc>
          <w:tcPr>
            <w:tcW w:w="2593" w:type="dxa"/>
          </w:tcPr>
          <w:p w:rsidR="00BE531A" w:rsidRPr="007E280D" w:rsidRDefault="007E280D" w:rsidP="007E280D">
            <w:pPr>
              <w:rPr>
                <w:bCs/>
              </w:rPr>
            </w:pPr>
            <w:r w:rsidRPr="007E280D">
              <w:rPr>
                <w:bCs/>
              </w:rPr>
              <w:t>МБДОУ Детский сад № 157</w:t>
            </w:r>
          </w:p>
        </w:tc>
        <w:tc>
          <w:tcPr>
            <w:tcW w:w="6294" w:type="dxa"/>
          </w:tcPr>
          <w:p w:rsidR="00BE531A" w:rsidRPr="0058263A" w:rsidRDefault="00B44EB6" w:rsidP="00B44EB6">
            <w:pPr>
              <w:jc w:val="both"/>
              <w:rPr>
                <w:b/>
                <w:bCs/>
              </w:rPr>
            </w:pPr>
            <w:r>
              <w:t>в</w:t>
            </w:r>
            <w:r w:rsidR="007E280D" w:rsidRPr="00A3697C">
              <w:t>ыступление с презентаци</w:t>
            </w:r>
            <w:r>
              <w:t>ями</w:t>
            </w:r>
            <w:r w:rsidR="007E280D" w:rsidRPr="00A3697C">
              <w:t xml:space="preserve"> </w:t>
            </w:r>
          </w:p>
        </w:tc>
      </w:tr>
      <w:tr w:rsidR="00BE531A" w:rsidRPr="0058263A">
        <w:tc>
          <w:tcPr>
            <w:tcW w:w="761" w:type="dxa"/>
          </w:tcPr>
          <w:p w:rsidR="00BE531A" w:rsidRPr="007E280D" w:rsidRDefault="00BE531A" w:rsidP="0058263A">
            <w:pPr>
              <w:rPr>
                <w:bCs/>
              </w:rPr>
            </w:pPr>
            <w:r w:rsidRPr="007E280D">
              <w:rPr>
                <w:bCs/>
              </w:rPr>
              <w:t>2.</w:t>
            </w:r>
          </w:p>
        </w:tc>
        <w:tc>
          <w:tcPr>
            <w:tcW w:w="2593" w:type="dxa"/>
          </w:tcPr>
          <w:p w:rsidR="00BE531A" w:rsidRPr="007E280D" w:rsidRDefault="007E280D" w:rsidP="0058263A">
            <w:pPr>
              <w:rPr>
                <w:bCs/>
              </w:rPr>
            </w:pPr>
            <w:r w:rsidRPr="007E280D">
              <w:rPr>
                <w:bCs/>
              </w:rPr>
              <w:t>МБДОУ Детский сад № 104</w:t>
            </w:r>
          </w:p>
        </w:tc>
        <w:tc>
          <w:tcPr>
            <w:tcW w:w="6294" w:type="dxa"/>
          </w:tcPr>
          <w:p w:rsidR="00BE531A" w:rsidRPr="00B44EB6" w:rsidRDefault="00B44EB6" w:rsidP="0058263A">
            <w:pPr>
              <w:rPr>
                <w:bCs/>
              </w:rPr>
            </w:pPr>
            <w:r w:rsidRPr="00B44EB6">
              <w:rPr>
                <w:bCs/>
              </w:rPr>
              <w:t>выступление с презентациями</w:t>
            </w:r>
          </w:p>
        </w:tc>
      </w:tr>
      <w:tr w:rsidR="007E280D" w:rsidRPr="0058263A">
        <w:tc>
          <w:tcPr>
            <w:tcW w:w="761" w:type="dxa"/>
          </w:tcPr>
          <w:p w:rsidR="007E280D" w:rsidRPr="007E280D" w:rsidRDefault="007E280D" w:rsidP="0058263A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593" w:type="dxa"/>
          </w:tcPr>
          <w:p w:rsidR="007E280D" w:rsidRPr="007E280D" w:rsidRDefault="007E280D" w:rsidP="0058263A">
            <w:pPr>
              <w:rPr>
                <w:bCs/>
              </w:rPr>
            </w:pPr>
            <w:r>
              <w:rPr>
                <w:bCs/>
              </w:rPr>
              <w:t>МБДОУ № 7</w:t>
            </w:r>
          </w:p>
        </w:tc>
        <w:tc>
          <w:tcPr>
            <w:tcW w:w="6294" w:type="dxa"/>
          </w:tcPr>
          <w:p w:rsidR="007E280D" w:rsidRDefault="007E280D" w:rsidP="0058263A">
            <w:pPr>
              <w:rPr>
                <w:bCs/>
              </w:rPr>
            </w:pPr>
            <w:r w:rsidRPr="007E280D">
              <w:rPr>
                <w:bCs/>
              </w:rPr>
              <w:t>выступления</w:t>
            </w:r>
            <w:r>
              <w:rPr>
                <w:bCs/>
              </w:rPr>
              <w:t xml:space="preserve"> с презентациями</w:t>
            </w:r>
          </w:p>
          <w:p w:rsidR="00B44EB6" w:rsidRPr="007E280D" w:rsidRDefault="00B44EB6" w:rsidP="0058263A">
            <w:pPr>
              <w:rPr>
                <w:bCs/>
              </w:rPr>
            </w:pPr>
          </w:p>
        </w:tc>
      </w:tr>
    </w:tbl>
    <w:p w:rsidR="00BE531A" w:rsidRPr="0058263A" w:rsidRDefault="00BE531A" w:rsidP="0058263A">
      <w:pPr>
        <w:rPr>
          <w:b/>
          <w:bCs/>
        </w:rPr>
      </w:pPr>
    </w:p>
    <w:p w:rsidR="00BE531A" w:rsidRPr="0058263A" w:rsidRDefault="00BE531A" w:rsidP="0058263A">
      <w:pPr>
        <w:rPr>
          <w:b/>
          <w:bCs/>
        </w:rPr>
      </w:pPr>
      <w:r w:rsidRPr="0058263A">
        <w:rPr>
          <w:b/>
          <w:bCs/>
        </w:rPr>
        <w:t xml:space="preserve">3.Обеспечение информационной открытости </w:t>
      </w:r>
      <w:r>
        <w:rPr>
          <w:b/>
          <w:bCs/>
        </w:rPr>
        <w:t>ДП</w:t>
      </w:r>
    </w:p>
    <w:p w:rsidR="00BE531A" w:rsidRPr="0058263A" w:rsidRDefault="00BE531A" w:rsidP="0058263A">
      <w:pPr>
        <w:rPr>
          <w:b/>
          <w:bCs/>
        </w:rPr>
      </w:pPr>
    </w:p>
    <w:tbl>
      <w:tblPr>
        <w:tblW w:w="97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190"/>
      </w:tblGrid>
      <w:tr w:rsidR="00BE531A" w:rsidRPr="0058263A">
        <w:tc>
          <w:tcPr>
            <w:tcW w:w="6588" w:type="dxa"/>
          </w:tcPr>
          <w:p w:rsidR="00BE531A" w:rsidRPr="0058263A" w:rsidRDefault="00BE531A" w:rsidP="0058263A">
            <w:r w:rsidRPr="0058263A">
              <w:t xml:space="preserve">Создание на официальном сайте ОО доступного для пользователей раздела </w:t>
            </w:r>
            <w:r>
              <w:t>ДП</w:t>
            </w:r>
            <w:r w:rsidRPr="0058263A">
              <w:t xml:space="preserve"> </w:t>
            </w:r>
            <w:r w:rsidRPr="0058263A">
              <w:rPr>
                <w:i/>
                <w:iCs/>
              </w:rPr>
              <w:t>(название рубрики, блоки рубрики, период обновления информации)</w:t>
            </w:r>
          </w:p>
        </w:tc>
        <w:tc>
          <w:tcPr>
            <w:tcW w:w="3190" w:type="dxa"/>
          </w:tcPr>
          <w:p w:rsidR="00D31C74" w:rsidRDefault="00B44EB6" w:rsidP="00B44EB6">
            <w:r>
              <w:t xml:space="preserve">Рубрика «Демонстрационная площадка», </w:t>
            </w:r>
          </w:p>
          <w:p w:rsidR="00BE531A" w:rsidRPr="0058263A" w:rsidRDefault="00D31C74" w:rsidP="00B44EB6">
            <w:r>
              <w:t xml:space="preserve">Информация </w:t>
            </w:r>
            <w:proofErr w:type="gramStart"/>
            <w:r>
              <w:t>размещается  в</w:t>
            </w:r>
            <w:proofErr w:type="gramEnd"/>
            <w:r>
              <w:t xml:space="preserve"> течение трех дней после мероприятия</w:t>
            </w:r>
          </w:p>
        </w:tc>
      </w:tr>
      <w:tr w:rsidR="00BE531A" w:rsidRPr="0058263A">
        <w:tc>
          <w:tcPr>
            <w:tcW w:w="6588" w:type="dxa"/>
          </w:tcPr>
          <w:p w:rsidR="00BE531A" w:rsidRPr="0058263A" w:rsidRDefault="00BE531A" w:rsidP="0058263A">
            <w:r w:rsidRPr="0058263A">
              <w:t xml:space="preserve">Обеспечение редакционно-издательской деятельности </w:t>
            </w:r>
            <w:r>
              <w:t>ДП</w:t>
            </w:r>
          </w:p>
          <w:p w:rsidR="00BE531A" w:rsidRPr="0058263A" w:rsidRDefault="00BE531A" w:rsidP="0058263A">
            <w:pPr>
              <w:rPr>
                <w:i/>
                <w:iCs/>
              </w:rPr>
            </w:pPr>
            <w:r w:rsidRPr="0058263A">
              <w:rPr>
                <w:i/>
                <w:iCs/>
              </w:rPr>
              <w:t>(наличие, кол-во публикаций, исходящие данные)</w:t>
            </w:r>
          </w:p>
        </w:tc>
        <w:tc>
          <w:tcPr>
            <w:tcW w:w="3190" w:type="dxa"/>
          </w:tcPr>
          <w:p w:rsidR="00BE531A" w:rsidRDefault="00B44EB6" w:rsidP="0058263A">
            <w:r>
              <w:t>Информационный бюллетень «Художественные росписи Северной Двины», февраль 2015</w:t>
            </w:r>
          </w:p>
          <w:p w:rsidR="00B44EB6" w:rsidRPr="0058263A" w:rsidRDefault="00B44EB6" w:rsidP="0058263A">
            <w:r>
              <w:t>Буклет «Развитие детского творчества через театрализованную деятельность», май 2015</w:t>
            </w:r>
          </w:p>
        </w:tc>
      </w:tr>
    </w:tbl>
    <w:p w:rsidR="00BE531A" w:rsidRPr="0058263A" w:rsidRDefault="00BE531A" w:rsidP="0058263A">
      <w:pPr>
        <w:rPr>
          <w:b/>
          <w:bCs/>
        </w:rPr>
      </w:pPr>
      <w:r w:rsidRPr="0058263A">
        <w:rPr>
          <w:b/>
          <w:bCs/>
        </w:rPr>
        <w:t xml:space="preserve"> </w:t>
      </w:r>
    </w:p>
    <w:p w:rsidR="00BE531A" w:rsidRPr="0058263A" w:rsidRDefault="00BE531A" w:rsidP="0058263A">
      <w:pPr>
        <w:numPr>
          <w:ilvl w:val="0"/>
          <w:numId w:val="1"/>
        </w:numPr>
        <w:rPr>
          <w:b/>
          <w:bCs/>
        </w:rPr>
      </w:pPr>
      <w:r w:rsidRPr="0058263A">
        <w:rPr>
          <w:b/>
          <w:bCs/>
        </w:rPr>
        <w:t xml:space="preserve">Функционирование </w:t>
      </w:r>
      <w:r>
        <w:rPr>
          <w:b/>
          <w:bCs/>
        </w:rPr>
        <w:t>ДП</w:t>
      </w:r>
      <w:r w:rsidRPr="0058263A">
        <w:rPr>
          <w:b/>
          <w:bCs/>
        </w:rPr>
        <w:t xml:space="preserve"> в условиях Положения о </w:t>
      </w:r>
      <w:r>
        <w:rPr>
          <w:b/>
          <w:bCs/>
        </w:rPr>
        <w:t>демонстрационной площадке</w:t>
      </w:r>
      <w:r w:rsidRPr="0058263A">
        <w:rPr>
          <w:b/>
          <w:bCs/>
        </w:rPr>
        <w:t xml:space="preserve">  системы образования муниципального образования  "Город Архангельск, утверждённого   Постановлением мэрии города Архангельска от 24 марта 2014 г. № 233                            (далее – Положение)</w:t>
      </w:r>
    </w:p>
    <w:p w:rsidR="00BE531A" w:rsidRPr="0058263A" w:rsidRDefault="00BE531A" w:rsidP="0058263A"/>
    <w:tbl>
      <w:tblPr>
        <w:tblW w:w="98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478"/>
      </w:tblGrid>
      <w:tr w:rsidR="00BE531A" w:rsidRPr="0058263A">
        <w:tc>
          <w:tcPr>
            <w:tcW w:w="5328" w:type="dxa"/>
          </w:tcPr>
          <w:p w:rsidR="00BE531A" w:rsidRPr="0058263A" w:rsidRDefault="00BE531A" w:rsidP="0058263A">
            <w:r w:rsidRPr="0058263A">
              <w:t xml:space="preserve">Изучение Положения </w:t>
            </w:r>
            <w:r w:rsidRPr="0058263A">
              <w:rPr>
                <w:i/>
                <w:iCs/>
              </w:rPr>
              <w:t>(да, нет, причины)</w:t>
            </w:r>
          </w:p>
        </w:tc>
        <w:tc>
          <w:tcPr>
            <w:tcW w:w="4478" w:type="dxa"/>
          </w:tcPr>
          <w:p w:rsidR="00BE531A" w:rsidRDefault="00D31C74" w:rsidP="0058263A">
            <w:r>
              <w:t>Д</w:t>
            </w:r>
            <w:r w:rsidR="008C3AEC">
              <w:t>а</w:t>
            </w:r>
          </w:p>
          <w:p w:rsidR="00D31C74" w:rsidRPr="0058263A" w:rsidRDefault="00D31C74" w:rsidP="0058263A"/>
        </w:tc>
      </w:tr>
      <w:tr w:rsidR="00BE531A" w:rsidRPr="0058263A">
        <w:tc>
          <w:tcPr>
            <w:tcW w:w="5328" w:type="dxa"/>
          </w:tcPr>
          <w:p w:rsidR="00BE531A" w:rsidRPr="0058263A" w:rsidRDefault="00BE531A" w:rsidP="0058263A">
            <w:r w:rsidRPr="0058263A">
              <w:t xml:space="preserve">Планируемые мероприятия для обеспечения </w:t>
            </w:r>
            <w:r w:rsidRPr="0058263A">
              <w:lastRenderedPageBreak/>
              <w:t xml:space="preserve">функционирования </w:t>
            </w:r>
            <w:r>
              <w:t>ДП</w:t>
            </w:r>
            <w:r w:rsidRPr="0058263A">
              <w:t xml:space="preserve"> в соответствии с требованиями Положения, сроки их реализации</w:t>
            </w:r>
          </w:p>
          <w:p w:rsidR="00BE531A" w:rsidRPr="0058263A" w:rsidRDefault="00BE531A" w:rsidP="0058263A"/>
          <w:p w:rsidR="00BE531A" w:rsidRPr="0058263A" w:rsidRDefault="00BE531A" w:rsidP="0058263A"/>
        </w:tc>
        <w:tc>
          <w:tcPr>
            <w:tcW w:w="4478" w:type="dxa"/>
          </w:tcPr>
          <w:p w:rsidR="00D31C74" w:rsidRPr="00D31C74" w:rsidRDefault="00D31C74" w:rsidP="00D31C74">
            <w:pPr>
              <w:spacing w:before="100" w:beforeAutospacing="1"/>
              <w:rPr>
                <w:color w:val="000000"/>
              </w:rPr>
            </w:pPr>
            <w:r w:rsidRPr="00D31C74">
              <w:rPr>
                <w:color w:val="000000"/>
              </w:rPr>
              <w:lastRenderedPageBreak/>
              <w:t>Педагогическая мастерская "Организа</w:t>
            </w:r>
            <w:r w:rsidRPr="00D31C74">
              <w:rPr>
                <w:color w:val="000000"/>
              </w:rPr>
              <w:lastRenderedPageBreak/>
              <w:t>ция дополнительных услуг в дошкольной организации по образовательной области "Художественно-эстетическое развитие» (сентябрь, 2015)</w:t>
            </w:r>
          </w:p>
          <w:p w:rsidR="00D31C74" w:rsidRPr="00625CF6" w:rsidRDefault="00D31C74" w:rsidP="00D31C74">
            <w:pPr>
              <w:spacing w:before="100" w:beforeAutospacing="1"/>
              <w:rPr>
                <w:color w:val="000000"/>
              </w:rPr>
            </w:pPr>
            <w:r w:rsidRPr="00625CF6">
              <w:rPr>
                <w:color w:val="000000"/>
              </w:rPr>
              <w:t>Педагогическая мастерская</w:t>
            </w:r>
            <w:r>
              <w:rPr>
                <w:color w:val="000000"/>
              </w:rPr>
              <w:t xml:space="preserve"> </w:t>
            </w:r>
            <w:r w:rsidRPr="00625CF6">
              <w:rPr>
                <w:color w:val="000000"/>
              </w:rPr>
              <w:t>«Использование нетрадиционных техник в изобразительной деятельности дошкольников»</w:t>
            </w:r>
          </w:p>
          <w:p w:rsidR="00BE531A" w:rsidRPr="0058263A" w:rsidRDefault="00BE531A" w:rsidP="0058263A"/>
        </w:tc>
      </w:tr>
    </w:tbl>
    <w:p w:rsidR="00BE531A" w:rsidRPr="0058263A" w:rsidRDefault="00BE531A" w:rsidP="0058263A">
      <w:pPr>
        <w:rPr>
          <w:b/>
          <w:bCs/>
        </w:rPr>
      </w:pPr>
    </w:p>
    <w:p w:rsidR="00BE531A" w:rsidRPr="0058263A" w:rsidRDefault="00BE531A" w:rsidP="0058263A">
      <w:pPr>
        <w:rPr>
          <w:b/>
          <w:bCs/>
        </w:rPr>
      </w:pPr>
      <w:r w:rsidRPr="0058263A">
        <w:rPr>
          <w:b/>
          <w:bCs/>
        </w:rPr>
        <w:t xml:space="preserve"> </w:t>
      </w:r>
    </w:p>
    <w:p w:rsidR="00BE531A" w:rsidRPr="0058263A" w:rsidRDefault="00BE531A" w:rsidP="0058263A">
      <w:pPr>
        <w:rPr>
          <w:b/>
          <w:bCs/>
        </w:rPr>
      </w:pPr>
    </w:p>
    <w:p w:rsidR="00BE531A" w:rsidRPr="0058263A" w:rsidRDefault="00BE531A" w:rsidP="0058263A">
      <w:pPr>
        <w:rPr>
          <w:b/>
          <w:bCs/>
        </w:rPr>
      </w:pPr>
    </w:p>
    <w:p w:rsidR="00BE531A" w:rsidRDefault="00BE531A"/>
    <w:sectPr w:rsidR="00BE531A" w:rsidSect="00ED76A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CBC"/>
    <w:multiLevelType w:val="hybridMultilevel"/>
    <w:tmpl w:val="CD829D20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41E1EE7"/>
    <w:multiLevelType w:val="hybridMultilevel"/>
    <w:tmpl w:val="CBECC294"/>
    <w:lvl w:ilvl="0" w:tplc="CF3A77A0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">
    <w:nsid w:val="6D5D4EA4"/>
    <w:multiLevelType w:val="hybridMultilevel"/>
    <w:tmpl w:val="EB5A9B64"/>
    <w:lvl w:ilvl="0" w:tplc="94C489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F0A"/>
    <w:rsid w:val="00017F0A"/>
    <w:rsid w:val="00030881"/>
    <w:rsid w:val="00090810"/>
    <w:rsid w:val="00155A1E"/>
    <w:rsid w:val="001C3A60"/>
    <w:rsid w:val="00235FD7"/>
    <w:rsid w:val="002479A4"/>
    <w:rsid w:val="004934F5"/>
    <w:rsid w:val="0058263A"/>
    <w:rsid w:val="005834C4"/>
    <w:rsid w:val="0063030C"/>
    <w:rsid w:val="00643380"/>
    <w:rsid w:val="006E1E39"/>
    <w:rsid w:val="006E348F"/>
    <w:rsid w:val="0072798E"/>
    <w:rsid w:val="007E280D"/>
    <w:rsid w:val="008C3AEC"/>
    <w:rsid w:val="009568A8"/>
    <w:rsid w:val="00A70C28"/>
    <w:rsid w:val="00B17908"/>
    <w:rsid w:val="00B3388A"/>
    <w:rsid w:val="00B44EB6"/>
    <w:rsid w:val="00BE531A"/>
    <w:rsid w:val="00C278D3"/>
    <w:rsid w:val="00C335C4"/>
    <w:rsid w:val="00D31C74"/>
    <w:rsid w:val="00E03874"/>
    <w:rsid w:val="00E052A7"/>
    <w:rsid w:val="00EA1A78"/>
    <w:rsid w:val="00E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18D45E-B37C-4F8E-8D50-EDD0BBCC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9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8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3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Матвеева</dc:creator>
  <cp:keywords/>
  <dc:description/>
  <cp:lastModifiedBy>загадка</cp:lastModifiedBy>
  <cp:revision>18</cp:revision>
  <cp:lastPrinted>2015-06-03T09:26:00Z</cp:lastPrinted>
  <dcterms:created xsi:type="dcterms:W3CDTF">2015-03-20T13:15:00Z</dcterms:created>
  <dcterms:modified xsi:type="dcterms:W3CDTF">2016-01-11T07:35:00Z</dcterms:modified>
</cp:coreProperties>
</file>